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26" w:rsidRDefault="00C12754" w:rsidP="00C12754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E4E26">
        <w:rPr>
          <w:rFonts w:ascii="Times New Roman" w:hAnsi="Times New Roman" w:cs="Times New Roman"/>
          <w:b/>
          <w:i/>
          <w:sz w:val="32"/>
          <w:szCs w:val="28"/>
        </w:rPr>
        <w:t xml:space="preserve">« </w:t>
      </w:r>
      <w:r w:rsidR="00967A80" w:rsidRPr="00EE4E26">
        <w:rPr>
          <w:rFonts w:ascii="Times New Roman" w:hAnsi="Times New Roman" w:cs="Times New Roman"/>
          <w:b/>
          <w:i/>
          <w:sz w:val="32"/>
          <w:szCs w:val="28"/>
        </w:rPr>
        <w:t xml:space="preserve">Реалізація сучасних педагогічних технологій освіти на засадах </w:t>
      </w:r>
      <w:proofErr w:type="spellStart"/>
      <w:r w:rsidR="00967A80" w:rsidRPr="00EE4E26">
        <w:rPr>
          <w:rFonts w:ascii="Times New Roman" w:hAnsi="Times New Roman" w:cs="Times New Roman"/>
          <w:b/>
          <w:i/>
          <w:sz w:val="32"/>
          <w:szCs w:val="28"/>
        </w:rPr>
        <w:t>компетентнісного</w:t>
      </w:r>
      <w:proofErr w:type="spellEnd"/>
      <w:r w:rsidR="00967A80" w:rsidRPr="00EE4E26">
        <w:rPr>
          <w:rFonts w:ascii="Times New Roman" w:hAnsi="Times New Roman" w:cs="Times New Roman"/>
          <w:b/>
          <w:i/>
          <w:sz w:val="32"/>
          <w:szCs w:val="28"/>
        </w:rPr>
        <w:t xml:space="preserve"> підходу в контексті положень </w:t>
      </w:r>
    </w:p>
    <w:p w:rsidR="00C12754" w:rsidRPr="00EE4E26" w:rsidRDefault="00EE4E26" w:rsidP="00EE4E2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н</w:t>
      </w:r>
      <w:r w:rsidR="00967A80" w:rsidRPr="00EE4E26">
        <w:rPr>
          <w:rFonts w:ascii="Times New Roman" w:hAnsi="Times New Roman" w:cs="Times New Roman"/>
          <w:b/>
          <w:i/>
          <w:sz w:val="32"/>
          <w:szCs w:val="28"/>
        </w:rPr>
        <w:t>ової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у</w:t>
      </w:r>
      <w:r w:rsidR="00967A80" w:rsidRPr="00EE4E26">
        <w:rPr>
          <w:rFonts w:ascii="Times New Roman" w:hAnsi="Times New Roman" w:cs="Times New Roman"/>
          <w:b/>
          <w:i/>
          <w:sz w:val="32"/>
          <w:szCs w:val="28"/>
        </w:rPr>
        <w:t>країнської школи</w:t>
      </w:r>
      <w:r w:rsidR="00C12754" w:rsidRPr="00EE4E26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55"/>
        <w:gridCol w:w="2970"/>
        <w:gridCol w:w="6330"/>
      </w:tblGrid>
      <w:tr w:rsidR="00C12754" w:rsidTr="001E226A">
        <w:tc>
          <w:tcPr>
            <w:tcW w:w="555" w:type="dxa"/>
          </w:tcPr>
          <w:p w:rsidR="00C12754" w:rsidRDefault="00C12754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970" w:type="dxa"/>
          </w:tcPr>
          <w:p w:rsidR="00C12754" w:rsidRDefault="00C12754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 педагога</w:t>
            </w:r>
          </w:p>
        </w:tc>
        <w:tc>
          <w:tcPr>
            <w:tcW w:w="6330" w:type="dxa"/>
          </w:tcPr>
          <w:p w:rsidR="00C12754" w:rsidRDefault="00C12754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методичної зацікавленості</w:t>
            </w:r>
          </w:p>
        </w:tc>
      </w:tr>
      <w:tr w:rsidR="001E226A" w:rsidTr="00C27EBD">
        <w:tc>
          <w:tcPr>
            <w:tcW w:w="9855" w:type="dxa"/>
            <w:gridSpan w:val="3"/>
          </w:tcPr>
          <w:p w:rsidR="001E226A" w:rsidRDefault="0035446D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226A">
              <w:rPr>
                <w:rFonts w:ascii="Times New Roman" w:hAnsi="Times New Roman" w:cs="Times New Roman"/>
                <w:sz w:val="28"/>
                <w:szCs w:val="28"/>
              </w:rPr>
              <w:t>етодичне об</w:t>
            </w:r>
            <w:r w:rsidR="001E226A" w:rsidRPr="001E22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1E226A">
              <w:rPr>
                <w:rFonts w:ascii="Times New Roman" w:hAnsi="Times New Roman" w:cs="Times New Roman"/>
                <w:sz w:val="28"/>
                <w:szCs w:val="28"/>
              </w:rPr>
              <w:t>єднання вчителів початкових класів</w:t>
            </w:r>
          </w:p>
          <w:p w:rsidR="001E226A" w:rsidRPr="005B6505" w:rsidRDefault="001E226A" w:rsidP="00C127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5B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Міжпредметна</w:t>
            </w:r>
            <w:proofErr w:type="spellEnd"/>
            <w:r w:rsidRPr="005B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інтеграція – основа </w:t>
            </w:r>
            <w:proofErr w:type="spellStart"/>
            <w:r w:rsidRPr="005B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навчально</w:t>
            </w:r>
            <w:proofErr w:type="spellEnd"/>
            <w:r w:rsidRPr="005B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виховного процесу </w:t>
            </w:r>
            <w:r w:rsidR="005B6505" w:rsidRPr="005B6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молодших школярів»</w:t>
            </w:r>
          </w:p>
        </w:tc>
      </w:tr>
      <w:tr w:rsidR="00C12754" w:rsidTr="001E226A">
        <w:tc>
          <w:tcPr>
            <w:tcW w:w="555" w:type="dxa"/>
          </w:tcPr>
          <w:p w:rsidR="00C12754" w:rsidRDefault="001E226A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5B6505" w:rsidRDefault="005B6505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Грабовська</w:t>
            </w:r>
          </w:p>
          <w:p w:rsidR="00C12754" w:rsidRDefault="005B6505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 Львівна</w:t>
            </w:r>
          </w:p>
        </w:tc>
        <w:tc>
          <w:tcPr>
            <w:tcW w:w="6330" w:type="dxa"/>
          </w:tcPr>
          <w:p w:rsidR="005B6505" w:rsidRDefault="005B6505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цілісної картини світу на засадах між предметної  інтеграції</w:t>
            </w:r>
          </w:p>
        </w:tc>
      </w:tr>
      <w:tr w:rsidR="00C12754" w:rsidTr="001E226A">
        <w:tc>
          <w:tcPr>
            <w:tcW w:w="555" w:type="dxa"/>
          </w:tcPr>
          <w:p w:rsidR="00C12754" w:rsidRDefault="005B6505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5B6505" w:rsidRDefault="005B6505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Льода</w:t>
            </w:r>
            <w:proofErr w:type="spellEnd"/>
          </w:p>
          <w:p w:rsidR="00C12754" w:rsidRDefault="005B6505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Лідія Степанівна</w:t>
            </w:r>
          </w:p>
        </w:tc>
        <w:tc>
          <w:tcPr>
            <w:tcW w:w="6330" w:type="dxa"/>
          </w:tcPr>
          <w:p w:rsidR="00C12754" w:rsidRDefault="005B6505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на уроках в початкових класах</w:t>
            </w:r>
          </w:p>
        </w:tc>
      </w:tr>
      <w:tr w:rsidR="00C12754" w:rsidTr="001E226A">
        <w:tc>
          <w:tcPr>
            <w:tcW w:w="555" w:type="dxa"/>
          </w:tcPr>
          <w:p w:rsidR="00C12754" w:rsidRDefault="005B6505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5B6505" w:rsidRDefault="005B6505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Тарабань</w:t>
            </w:r>
          </w:p>
          <w:p w:rsidR="00C12754" w:rsidRDefault="005B6505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Михайліна</w:t>
            </w:r>
            <w:proofErr w:type="spellEnd"/>
          </w:p>
        </w:tc>
        <w:tc>
          <w:tcPr>
            <w:tcW w:w="6330" w:type="dxa"/>
          </w:tcPr>
          <w:p w:rsidR="00C12754" w:rsidRDefault="005B6505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комунікаційних засобів навчання на уроках в початкових класах</w:t>
            </w:r>
          </w:p>
        </w:tc>
      </w:tr>
      <w:tr w:rsidR="00C12754" w:rsidTr="001E226A">
        <w:tc>
          <w:tcPr>
            <w:tcW w:w="555" w:type="dxa"/>
          </w:tcPr>
          <w:p w:rsidR="00C12754" w:rsidRDefault="005B6505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5B6505" w:rsidRDefault="005B6505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Волян</w:t>
            </w:r>
            <w:proofErr w:type="spellEnd"/>
          </w:p>
          <w:p w:rsidR="00C12754" w:rsidRDefault="005B6505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Петрівна</w:t>
            </w:r>
          </w:p>
        </w:tc>
        <w:tc>
          <w:tcPr>
            <w:tcW w:w="6330" w:type="dxa"/>
          </w:tcPr>
          <w:p w:rsidR="00C12754" w:rsidRDefault="005B6505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різноманітних форм методів інтерактивного навчання на уроках.</w:t>
            </w:r>
          </w:p>
        </w:tc>
      </w:tr>
      <w:tr w:rsidR="00C12754" w:rsidTr="001E226A">
        <w:tc>
          <w:tcPr>
            <w:tcW w:w="555" w:type="dxa"/>
          </w:tcPr>
          <w:p w:rsidR="00C12754" w:rsidRDefault="005B6505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5D4A63" w:rsidRDefault="005D4A63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Глушик</w:t>
            </w:r>
            <w:proofErr w:type="spellEnd"/>
          </w:p>
          <w:p w:rsidR="00C12754" w:rsidRDefault="005D4A63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Леся Богданівна</w:t>
            </w:r>
          </w:p>
        </w:tc>
        <w:tc>
          <w:tcPr>
            <w:tcW w:w="6330" w:type="dxa"/>
          </w:tcPr>
          <w:p w:rsidR="00C12754" w:rsidRDefault="005D4A63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Інтегровані уроки, як засіб розумового та творчого розвитку учнів</w:t>
            </w:r>
          </w:p>
        </w:tc>
      </w:tr>
      <w:tr w:rsidR="00C12754" w:rsidTr="001E226A">
        <w:tc>
          <w:tcPr>
            <w:tcW w:w="555" w:type="dxa"/>
          </w:tcPr>
          <w:p w:rsidR="00C12754" w:rsidRDefault="005D4A63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5D4A63" w:rsidRDefault="005D4A63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Охота</w:t>
            </w:r>
          </w:p>
          <w:p w:rsidR="00C12754" w:rsidRDefault="005D4A63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Степанівна</w:t>
            </w:r>
          </w:p>
        </w:tc>
        <w:tc>
          <w:tcPr>
            <w:tcW w:w="6330" w:type="dxa"/>
          </w:tcPr>
          <w:p w:rsidR="00C12754" w:rsidRDefault="005D4A63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Інтерактивне навчання  в системі сучасних освітніх </w:t>
            </w:r>
            <w:r w:rsidR="0035446D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</w:p>
        </w:tc>
      </w:tr>
      <w:tr w:rsidR="00C12754" w:rsidTr="001E226A">
        <w:tc>
          <w:tcPr>
            <w:tcW w:w="555" w:type="dxa"/>
          </w:tcPr>
          <w:p w:rsidR="00C12754" w:rsidRDefault="0035446D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35446D" w:rsidRDefault="0035446D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Цісарук</w:t>
            </w:r>
            <w:proofErr w:type="spellEnd"/>
          </w:p>
          <w:p w:rsidR="00C12754" w:rsidRDefault="0035446D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Ярослава Йосипівна</w:t>
            </w:r>
          </w:p>
        </w:tc>
        <w:tc>
          <w:tcPr>
            <w:tcW w:w="6330" w:type="dxa"/>
          </w:tcPr>
          <w:p w:rsidR="00C12754" w:rsidRDefault="0035446D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особистості молодшого школяра засобами екологічного виховання</w:t>
            </w:r>
          </w:p>
        </w:tc>
      </w:tr>
      <w:tr w:rsidR="00BB181E" w:rsidTr="001E226A">
        <w:tc>
          <w:tcPr>
            <w:tcW w:w="555" w:type="dxa"/>
          </w:tcPr>
          <w:p w:rsidR="00BB181E" w:rsidRDefault="00BB181E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B181E" w:rsidRDefault="00BB181E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Задорожна </w:t>
            </w:r>
          </w:p>
          <w:p w:rsidR="00BB181E" w:rsidRDefault="00BB181E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Леся Миколаївна</w:t>
            </w:r>
          </w:p>
        </w:tc>
        <w:tc>
          <w:tcPr>
            <w:tcW w:w="6330" w:type="dxa"/>
          </w:tcPr>
          <w:p w:rsidR="00BB181E" w:rsidRDefault="00BB181E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комунікативних умінь через розвиток зв’язного мовлення</w:t>
            </w:r>
          </w:p>
        </w:tc>
      </w:tr>
      <w:tr w:rsidR="00BB181E" w:rsidTr="000F6AFF">
        <w:tc>
          <w:tcPr>
            <w:tcW w:w="9855" w:type="dxa"/>
            <w:gridSpan w:val="3"/>
          </w:tcPr>
          <w:p w:rsidR="00BB181E" w:rsidRPr="00696FEC" w:rsidRDefault="00BB181E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FEC">
              <w:rPr>
                <w:rFonts w:ascii="Times New Roman" w:hAnsi="Times New Roman" w:cs="Times New Roman"/>
                <w:sz w:val="28"/>
                <w:szCs w:val="28"/>
              </w:rPr>
              <w:t>методичне об</w:t>
            </w:r>
            <w:r w:rsidRPr="00967A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696FEC">
              <w:rPr>
                <w:rFonts w:ascii="Times New Roman" w:hAnsi="Times New Roman" w:cs="Times New Roman"/>
                <w:sz w:val="28"/>
                <w:szCs w:val="28"/>
              </w:rPr>
              <w:t xml:space="preserve">єднання вчителів </w:t>
            </w:r>
            <w:proofErr w:type="spellStart"/>
            <w:r w:rsidR="00967A80">
              <w:rPr>
                <w:rFonts w:ascii="Times New Roman" w:hAnsi="Times New Roman" w:cs="Times New Roman"/>
                <w:sz w:val="28"/>
                <w:szCs w:val="28"/>
              </w:rPr>
              <w:t>природничо</w:t>
            </w:r>
            <w:proofErr w:type="spellEnd"/>
            <w:r w:rsidR="00967A80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математичного циклу</w:t>
            </w:r>
          </w:p>
          <w:p w:rsidR="00BB181E" w:rsidRPr="00696FEC" w:rsidRDefault="00BB181E" w:rsidP="00C127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6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«Розвиток професійної компетентності вчителя, шляхом використання інноваційних технологій»</w:t>
            </w:r>
          </w:p>
        </w:tc>
      </w:tr>
      <w:tr w:rsidR="00BB181E" w:rsidTr="001E226A">
        <w:tc>
          <w:tcPr>
            <w:tcW w:w="555" w:type="dxa"/>
          </w:tcPr>
          <w:p w:rsidR="00BB181E" w:rsidRDefault="00EE4E26" w:rsidP="0097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BB181E" w:rsidRDefault="00BB181E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Лагуняк</w:t>
            </w:r>
            <w:proofErr w:type="spellEnd"/>
          </w:p>
          <w:p w:rsidR="00BB181E" w:rsidRDefault="00BB181E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Михайлівна</w:t>
            </w:r>
          </w:p>
        </w:tc>
        <w:tc>
          <w:tcPr>
            <w:tcW w:w="6330" w:type="dxa"/>
          </w:tcPr>
          <w:p w:rsidR="00BB181E" w:rsidRDefault="00BB181E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інтерактивних форм  та методів на  уроках  математики та інформатики</w:t>
            </w:r>
          </w:p>
        </w:tc>
      </w:tr>
      <w:tr w:rsidR="00BB181E" w:rsidTr="001E226A">
        <w:tc>
          <w:tcPr>
            <w:tcW w:w="555" w:type="dxa"/>
          </w:tcPr>
          <w:p w:rsidR="00BB181E" w:rsidRDefault="00BB181E" w:rsidP="00EE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E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0" w:type="dxa"/>
          </w:tcPr>
          <w:p w:rsidR="00BB181E" w:rsidRDefault="00BB181E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Соловій</w:t>
            </w:r>
          </w:p>
          <w:p w:rsidR="00BB181E" w:rsidRDefault="00BB181E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Михайлівна</w:t>
            </w:r>
          </w:p>
        </w:tc>
        <w:tc>
          <w:tcPr>
            <w:tcW w:w="6330" w:type="dxa"/>
          </w:tcPr>
          <w:p w:rsidR="00BB181E" w:rsidRDefault="00BB181E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Самостійна робота на уроках математики як шлях підвищення ефективності навчання</w:t>
            </w:r>
          </w:p>
        </w:tc>
      </w:tr>
      <w:tr w:rsidR="00BB181E" w:rsidTr="001E226A">
        <w:tc>
          <w:tcPr>
            <w:tcW w:w="555" w:type="dxa"/>
          </w:tcPr>
          <w:p w:rsidR="00BB181E" w:rsidRDefault="00BB181E" w:rsidP="00EE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BB181E" w:rsidRDefault="00BB181E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Карпін</w:t>
            </w:r>
            <w:proofErr w:type="spellEnd"/>
          </w:p>
          <w:p w:rsidR="00BB181E" w:rsidRDefault="00BB181E" w:rsidP="00E3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Васильович</w:t>
            </w:r>
          </w:p>
        </w:tc>
        <w:tc>
          <w:tcPr>
            <w:tcW w:w="6330" w:type="dxa"/>
          </w:tcPr>
          <w:p w:rsidR="00BB181E" w:rsidRDefault="00BB181E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пізнавального інтересу учнів на уроках фізики</w:t>
            </w:r>
          </w:p>
        </w:tc>
      </w:tr>
      <w:tr w:rsidR="00967A80" w:rsidTr="001E226A">
        <w:tc>
          <w:tcPr>
            <w:tcW w:w="555" w:type="dxa"/>
          </w:tcPr>
          <w:p w:rsidR="00967A80" w:rsidRDefault="00967A80" w:rsidP="00EE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Гринь </w:t>
            </w:r>
          </w:p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Володимирівна</w:t>
            </w:r>
          </w:p>
        </w:tc>
        <w:tc>
          <w:tcPr>
            <w:tcW w:w="6330" w:type="dxa"/>
          </w:tcPr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«Шляхи підвищення ефективності навчання на уроках географії» </w:t>
            </w:r>
          </w:p>
        </w:tc>
      </w:tr>
      <w:tr w:rsidR="00967A80" w:rsidTr="001E226A">
        <w:tc>
          <w:tcPr>
            <w:tcW w:w="555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0" w:type="dxa"/>
          </w:tcPr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Іванна Іванівна</w:t>
            </w:r>
          </w:p>
        </w:tc>
        <w:tc>
          <w:tcPr>
            <w:tcW w:w="6330" w:type="dxa"/>
          </w:tcPr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«Екологічне виховання школярів на уроках біології та в позаурочний час»</w:t>
            </w:r>
          </w:p>
        </w:tc>
      </w:tr>
      <w:tr w:rsidR="00967A80" w:rsidTr="001E226A">
        <w:tc>
          <w:tcPr>
            <w:tcW w:w="555" w:type="dxa"/>
          </w:tcPr>
          <w:p w:rsidR="00967A80" w:rsidRDefault="00967A80" w:rsidP="00EE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Зоряна Богданівна</w:t>
            </w:r>
          </w:p>
        </w:tc>
        <w:tc>
          <w:tcPr>
            <w:tcW w:w="6330" w:type="dxa"/>
          </w:tcPr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«Активізація пізнавальної діяльності учнів на уроках хімії»</w:t>
            </w:r>
          </w:p>
        </w:tc>
      </w:tr>
      <w:tr w:rsidR="00967A80" w:rsidTr="001E226A">
        <w:tc>
          <w:tcPr>
            <w:tcW w:w="555" w:type="dxa"/>
          </w:tcPr>
          <w:p w:rsidR="00967A80" w:rsidRDefault="00967A80" w:rsidP="00EE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Богданівна</w:t>
            </w:r>
          </w:p>
        </w:tc>
        <w:tc>
          <w:tcPr>
            <w:tcW w:w="6330" w:type="dxa"/>
          </w:tcPr>
          <w:p w:rsidR="00967A80" w:rsidRDefault="00967A80" w:rsidP="0096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інтерактивних форм  та методів на  уроках  інформатики</w:t>
            </w:r>
          </w:p>
        </w:tc>
      </w:tr>
      <w:tr w:rsidR="00967A80" w:rsidTr="001E226A">
        <w:tc>
          <w:tcPr>
            <w:tcW w:w="555" w:type="dxa"/>
          </w:tcPr>
          <w:p w:rsidR="00967A80" w:rsidRDefault="00EE4E26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 Олена Петрівна</w:t>
            </w:r>
          </w:p>
        </w:tc>
        <w:tc>
          <w:tcPr>
            <w:tcW w:w="6330" w:type="dxa"/>
          </w:tcPr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«Екологічне виховання школярів на уроках хімії»</w:t>
            </w:r>
          </w:p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80" w:rsidRDefault="00967A80" w:rsidP="00FB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A80" w:rsidTr="00BC2073">
        <w:tc>
          <w:tcPr>
            <w:tcW w:w="9855" w:type="dxa"/>
            <w:gridSpan w:val="3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методичне об</w:t>
            </w:r>
            <w:r w:rsidRPr="00BB18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єднання вчителів суспільно – гуманітарного циклу</w:t>
            </w:r>
          </w:p>
          <w:p w:rsidR="00967A80" w:rsidRPr="00BB181E" w:rsidRDefault="00967A80" w:rsidP="00C127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1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«Формування ключових </w:t>
            </w:r>
            <w:proofErr w:type="spellStart"/>
            <w:r w:rsidRPr="00BB1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компетентностей</w:t>
            </w:r>
            <w:proofErr w:type="spellEnd"/>
            <w:r w:rsidRPr="00BB18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учнів шляхом використання інноваційних форм організації пізнавальної діяльності»</w:t>
            </w:r>
          </w:p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A80" w:rsidTr="001E226A">
        <w:tc>
          <w:tcPr>
            <w:tcW w:w="555" w:type="dxa"/>
          </w:tcPr>
          <w:p w:rsidR="00967A80" w:rsidRDefault="00EE4E26" w:rsidP="0096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Вус Ірина Іванівна</w:t>
            </w:r>
          </w:p>
        </w:tc>
        <w:tc>
          <w:tcPr>
            <w:tcW w:w="633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«Використання інтерактивних методів навчання на уроках української мови та літератури»</w:t>
            </w:r>
          </w:p>
        </w:tc>
      </w:tr>
      <w:tr w:rsidR="00967A80" w:rsidTr="001E226A">
        <w:tc>
          <w:tcPr>
            <w:tcW w:w="555" w:type="dxa"/>
          </w:tcPr>
          <w:p w:rsidR="00967A80" w:rsidRDefault="00EE4E26" w:rsidP="00FF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Матвіїв Людмила Олегівна</w:t>
            </w:r>
          </w:p>
        </w:tc>
        <w:tc>
          <w:tcPr>
            <w:tcW w:w="633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Використання ІКТ на уроках української мови та літератури»</w:t>
            </w:r>
          </w:p>
        </w:tc>
      </w:tr>
      <w:tr w:rsidR="00967A80" w:rsidTr="001E226A">
        <w:tc>
          <w:tcPr>
            <w:tcW w:w="555" w:type="dxa"/>
          </w:tcPr>
          <w:p w:rsidR="00967A80" w:rsidRDefault="00EE4E26" w:rsidP="00FF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Хоча Ганна Іванівна</w:t>
            </w:r>
          </w:p>
        </w:tc>
        <w:tc>
          <w:tcPr>
            <w:tcW w:w="633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рідного краю в системі літературної освіти школярів»</w:t>
            </w:r>
          </w:p>
        </w:tc>
      </w:tr>
      <w:tr w:rsidR="00967A80" w:rsidTr="001E226A">
        <w:tc>
          <w:tcPr>
            <w:tcW w:w="555" w:type="dxa"/>
          </w:tcPr>
          <w:p w:rsidR="00967A80" w:rsidRDefault="00EE4E26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Семеряк</w:t>
            </w:r>
            <w:proofErr w:type="spellEnd"/>
          </w:p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Петрівна</w:t>
            </w:r>
          </w:p>
        </w:tc>
        <w:tc>
          <w:tcPr>
            <w:tcW w:w="6330" w:type="dxa"/>
          </w:tcPr>
          <w:p w:rsidR="00967A80" w:rsidRPr="00BB181E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«Розвиток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BB18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мовлення на уроках української мови та літератури»</w:t>
            </w:r>
          </w:p>
        </w:tc>
      </w:tr>
      <w:tr w:rsidR="00967A80" w:rsidTr="001E226A">
        <w:tc>
          <w:tcPr>
            <w:tcW w:w="555" w:type="dxa"/>
          </w:tcPr>
          <w:p w:rsidR="00967A80" w:rsidRDefault="00967A80" w:rsidP="00EE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E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0" w:type="dxa"/>
          </w:tcPr>
          <w:p w:rsidR="00967A80" w:rsidRDefault="00967A80" w:rsidP="00DD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Яремчак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A80" w:rsidRDefault="00967A80" w:rsidP="00DD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Степанівна</w:t>
            </w:r>
          </w:p>
        </w:tc>
        <w:tc>
          <w:tcPr>
            <w:tcW w:w="6330" w:type="dxa"/>
          </w:tcPr>
          <w:p w:rsidR="00967A80" w:rsidRDefault="00967A80" w:rsidP="00DD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Планування уроків англійської мови, спрямованих на максимальне залучення учнів та забезпечення високого рівня продуктивних навичок»</w:t>
            </w:r>
          </w:p>
        </w:tc>
      </w:tr>
      <w:tr w:rsidR="00967A80" w:rsidTr="001E226A">
        <w:tc>
          <w:tcPr>
            <w:tcW w:w="555" w:type="dxa"/>
          </w:tcPr>
          <w:p w:rsidR="00967A80" w:rsidRDefault="00967A80" w:rsidP="00EE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Майхер</w:t>
            </w:r>
            <w:proofErr w:type="spellEnd"/>
          </w:p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Михайлівна</w:t>
            </w:r>
          </w:p>
        </w:tc>
        <w:tc>
          <w:tcPr>
            <w:tcW w:w="633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«Використання інтерактивних методів навчання на уроках англійської мови»</w:t>
            </w:r>
          </w:p>
        </w:tc>
      </w:tr>
      <w:tr w:rsidR="00967A80" w:rsidTr="001E226A">
        <w:tc>
          <w:tcPr>
            <w:tcW w:w="555" w:type="dxa"/>
          </w:tcPr>
          <w:p w:rsidR="00967A80" w:rsidRDefault="00967A80" w:rsidP="00EE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Тріска </w:t>
            </w:r>
          </w:p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Іванна Михайлівна</w:t>
            </w:r>
          </w:p>
        </w:tc>
        <w:tc>
          <w:tcPr>
            <w:tcW w:w="633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«Застосування інтерактивних технологій на уроках зарубіжної літератури»</w:t>
            </w:r>
          </w:p>
        </w:tc>
      </w:tr>
      <w:tr w:rsidR="00967A80" w:rsidTr="001E226A">
        <w:tc>
          <w:tcPr>
            <w:tcW w:w="555" w:type="dxa"/>
          </w:tcPr>
          <w:p w:rsidR="00967A80" w:rsidRDefault="00967A80" w:rsidP="00EE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E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Дзвоник Оксана Ярославівна</w:t>
            </w:r>
          </w:p>
        </w:tc>
        <w:tc>
          <w:tcPr>
            <w:tcW w:w="6330" w:type="dxa"/>
          </w:tcPr>
          <w:p w:rsidR="00967A80" w:rsidRDefault="00967A80" w:rsidP="00C1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Використання інтерактивних методів навчання на уроках історії»</w:t>
            </w:r>
          </w:p>
        </w:tc>
      </w:tr>
    </w:tbl>
    <w:p w:rsidR="00AB11CB" w:rsidRPr="00C12754" w:rsidRDefault="00AB11CB" w:rsidP="00C12754">
      <w:pPr>
        <w:rPr>
          <w:rFonts w:ascii="Times New Roman" w:hAnsi="Times New Roman" w:cs="Times New Roman"/>
          <w:sz w:val="28"/>
          <w:szCs w:val="28"/>
        </w:rPr>
      </w:pPr>
    </w:p>
    <w:sectPr w:rsidR="00AB11CB" w:rsidRPr="00C12754" w:rsidSect="00AB11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754"/>
    <w:rsid w:val="001437F6"/>
    <w:rsid w:val="001E226A"/>
    <w:rsid w:val="0035446D"/>
    <w:rsid w:val="005B6505"/>
    <w:rsid w:val="005D4A63"/>
    <w:rsid w:val="00696FEC"/>
    <w:rsid w:val="007D709B"/>
    <w:rsid w:val="00967A80"/>
    <w:rsid w:val="00AB11CB"/>
    <w:rsid w:val="00AB27BD"/>
    <w:rsid w:val="00B75130"/>
    <w:rsid w:val="00BB181E"/>
    <w:rsid w:val="00BF711E"/>
    <w:rsid w:val="00C12754"/>
    <w:rsid w:val="00E32A35"/>
    <w:rsid w:val="00EE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2019-02-27T08:20:00Z</dcterms:created>
  <dcterms:modified xsi:type="dcterms:W3CDTF">2019-11-14T08:09:00Z</dcterms:modified>
</cp:coreProperties>
</file>